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DDC" w:rsidRPr="00852D61" w:rsidRDefault="00B27DDC" w:rsidP="00B27DDC">
      <w:pPr>
        <w:autoSpaceDE w:val="0"/>
        <w:autoSpaceDN w:val="0"/>
        <w:adjustRightInd w:val="0"/>
        <w:spacing w:line="0" w:lineRule="atLeast"/>
        <w:jc w:val="center"/>
        <w:rPr>
          <w:rFonts w:ascii="HG丸ｺﾞｼｯｸM-PRO" w:eastAsia="HG丸ｺﾞｼｯｸM-PRO" w:hAnsi="メイリオ" w:cs="メイリオ"/>
          <w:kern w:val="0"/>
          <w:sz w:val="72"/>
          <w:szCs w:val="72"/>
        </w:rPr>
      </w:pPr>
      <w:bookmarkStart w:id="0" w:name="_GoBack"/>
      <w:bookmarkEnd w:id="0"/>
      <w:r w:rsidRPr="00852D61">
        <w:rPr>
          <w:rFonts w:ascii="HG丸ｺﾞｼｯｸM-PRO" w:eastAsia="HG丸ｺﾞｼｯｸM-PRO" w:hAnsi="メイリオ" w:cs="メイリオ" w:hint="eastAsia"/>
          <w:noProof/>
          <w:kern w:val="0"/>
          <w:sz w:val="72"/>
          <w:szCs w:val="72"/>
        </w:rPr>
        <w:drawing>
          <wp:inline distT="0" distB="0" distL="0" distR="0" wp14:anchorId="006C53E7" wp14:editId="56DB69B5">
            <wp:extent cx="1053138" cy="723900"/>
            <wp:effectExtent l="0" t="0" r="0" b="0"/>
            <wp:docPr id="13" name="図 12" descr="青州リンクシンボル.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青州リンクシンボル.png"/>
                    <pic:cNvPicPr/>
                  </pic:nvPicPr>
                  <pic:blipFill>
                    <a:blip r:embed="rId4" cstate="print"/>
                    <a:stretch>
                      <a:fillRect/>
                    </a:stretch>
                  </pic:blipFill>
                  <pic:spPr>
                    <a:xfrm>
                      <a:off x="0" y="0"/>
                      <a:ext cx="1064312" cy="731581"/>
                    </a:xfrm>
                    <a:prstGeom prst="rect">
                      <a:avLst/>
                    </a:prstGeom>
                  </pic:spPr>
                </pic:pic>
              </a:graphicData>
            </a:graphic>
          </wp:inline>
        </w:drawing>
      </w:r>
      <w:r w:rsidRPr="00852D61">
        <w:rPr>
          <w:rFonts w:ascii="HG丸ｺﾞｼｯｸM-PRO" w:eastAsia="HG丸ｺﾞｼｯｸM-PRO" w:hAnsi="メイリオ" w:cs="メイリオ"/>
          <w:noProof/>
          <w:kern w:val="0"/>
          <w:sz w:val="72"/>
          <w:szCs w:val="72"/>
        </w:rPr>
        <w:drawing>
          <wp:inline distT="0" distB="0" distL="0" distR="0" wp14:anchorId="3A7325B7" wp14:editId="6E7A9E11">
            <wp:extent cx="2398110" cy="714375"/>
            <wp:effectExtent l="0" t="0" r="2540" b="0"/>
            <wp:docPr id="1" name="図 0" descr="2.青洲リンクロ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青洲リンクロゴ.png"/>
                    <pic:cNvPicPr/>
                  </pic:nvPicPr>
                  <pic:blipFill>
                    <a:blip r:embed="rId5" cstate="print"/>
                    <a:stretch>
                      <a:fillRect/>
                    </a:stretch>
                  </pic:blipFill>
                  <pic:spPr>
                    <a:xfrm>
                      <a:off x="0" y="0"/>
                      <a:ext cx="2432385" cy="724585"/>
                    </a:xfrm>
                    <a:prstGeom prst="rect">
                      <a:avLst/>
                    </a:prstGeom>
                  </pic:spPr>
                </pic:pic>
              </a:graphicData>
            </a:graphic>
          </wp:inline>
        </w:drawing>
      </w:r>
    </w:p>
    <w:p w:rsidR="00B27DDC" w:rsidRPr="00852D61" w:rsidRDefault="00B27DDC" w:rsidP="00B27DDC">
      <w:pPr>
        <w:autoSpaceDE w:val="0"/>
        <w:autoSpaceDN w:val="0"/>
        <w:adjustRightInd w:val="0"/>
        <w:spacing w:line="0" w:lineRule="atLeast"/>
        <w:rPr>
          <w:rFonts w:ascii="HG丸ｺﾞｼｯｸM-PRO" w:eastAsia="HG丸ｺﾞｼｯｸM-PRO" w:hAnsi="メイリオ" w:cs="メイリオ"/>
          <w:kern w:val="0"/>
          <w:sz w:val="22"/>
        </w:rPr>
      </w:pPr>
    </w:p>
    <w:p w:rsidR="00B27DDC" w:rsidRPr="00DC2F94" w:rsidRDefault="00B27DDC" w:rsidP="00B27DDC">
      <w:pPr>
        <w:autoSpaceDE w:val="0"/>
        <w:autoSpaceDN w:val="0"/>
        <w:adjustRightInd w:val="0"/>
        <w:spacing w:line="900" w:lineRule="exact"/>
        <w:jc w:val="center"/>
        <w:rPr>
          <w:rFonts w:ascii="メイリオ" w:eastAsia="メイリオ" w:hAnsi="メイリオ" w:cs="メイリオ"/>
          <w:b/>
          <w:kern w:val="0"/>
          <w:sz w:val="48"/>
          <w:szCs w:val="48"/>
          <w:u w:val="single"/>
        </w:rPr>
      </w:pPr>
      <w:r w:rsidRPr="00DC2F94">
        <w:rPr>
          <w:rFonts w:ascii="メイリオ" w:eastAsia="メイリオ" w:hAnsi="メイリオ" w:cs="メイリオ" w:hint="eastAsia"/>
          <w:b/>
          <w:kern w:val="0"/>
          <w:sz w:val="48"/>
          <w:szCs w:val="48"/>
          <w:u w:val="single"/>
        </w:rPr>
        <w:t>災害に備えた医療情報保管および</w:t>
      </w:r>
    </w:p>
    <w:p w:rsidR="00B27DDC" w:rsidRPr="00DC2F94" w:rsidRDefault="00B27DDC" w:rsidP="00B27DDC">
      <w:pPr>
        <w:autoSpaceDE w:val="0"/>
        <w:autoSpaceDN w:val="0"/>
        <w:adjustRightInd w:val="0"/>
        <w:spacing w:line="900" w:lineRule="exact"/>
        <w:jc w:val="center"/>
        <w:rPr>
          <w:rFonts w:ascii="メイリオ" w:eastAsia="メイリオ" w:hAnsi="メイリオ" w:cs="メイリオ"/>
          <w:b/>
          <w:kern w:val="0"/>
          <w:sz w:val="48"/>
          <w:szCs w:val="48"/>
          <w:u w:val="single"/>
        </w:rPr>
      </w:pPr>
      <w:r w:rsidRPr="00DC2F94">
        <w:rPr>
          <w:rFonts w:ascii="メイリオ" w:eastAsia="メイリオ" w:hAnsi="メイリオ" w:cs="メイリオ" w:hint="eastAsia"/>
          <w:b/>
          <w:kern w:val="0"/>
          <w:sz w:val="48"/>
          <w:szCs w:val="48"/>
          <w:u w:val="single"/>
        </w:rPr>
        <w:t>保管された医療情報の利用についてのお知らせ</w:t>
      </w:r>
    </w:p>
    <w:p w:rsidR="00B27DDC" w:rsidRDefault="00B27DDC" w:rsidP="00B27DDC">
      <w:pPr>
        <w:autoSpaceDE w:val="0"/>
        <w:autoSpaceDN w:val="0"/>
        <w:adjustRightInd w:val="0"/>
        <w:spacing w:line="0" w:lineRule="atLeast"/>
        <w:jc w:val="left"/>
        <w:rPr>
          <w:rFonts w:ascii="HG丸ｺﾞｼｯｸM-PRO" w:eastAsia="HG丸ｺﾞｼｯｸM-PRO" w:hAnsi="メイリオ" w:cs="メイリオ"/>
          <w:kern w:val="0"/>
          <w:sz w:val="16"/>
          <w:szCs w:val="16"/>
        </w:rPr>
      </w:pPr>
    </w:p>
    <w:p w:rsidR="00B27DDC" w:rsidRDefault="00B27DDC" w:rsidP="00B27DDC">
      <w:pPr>
        <w:autoSpaceDE w:val="0"/>
        <w:autoSpaceDN w:val="0"/>
        <w:adjustRightInd w:val="0"/>
        <w:spacing w:line="0" w:lineRule="atLeast"/>
        <w:jc w:val="left"/>
        <w:rPr>
          <w:rFonts w:ascii="HG丸ｺﾞｼｯｸM-PRO" w:eastAsia="HG丸ｺﾞｼｯｸM-PRO" w:hAnsi="メイリオ" w:cs="メイリオ"/>
          <w:kern w:val="0"/>
          <w:sz w:val="16"/>
          <w:szCs w:val="16"/>
        </w:rPr>
      </w:pPr>
    </w:p>
    <w:p w:rsidR="00B27DDC" w:rsidRDefault="00B27DDC" w:rsidP="00B27DDC">
      <w:pPr>
        <w:autoSpaceDE w:val="0"/>
        <w:autoSpaceDN w:val="0"/>
        <w:adjustRightInd w:val="0"/>
        <w:spacing w:line="0" w:lineRule="atLeast"/>
        <w:jc w:val="left"/>
        <w:rPr>
          <w:rFonts w:ascii="HG丸ｺﾞｼｯｸM-PRO" w:eastAsia="HG丸ｺﾞｼｯｸM-PRO" w:hAnsi="メイリオ" w:cs="メイリオ"/>
          <w:kern w:val="0"/>
          <w:sz w:val="16"/>
          <w:szCs w:val="16"/>
        </w:rPr>
      </w:pPr>
    </w:p>
    <w:p w:rsidR="00B27DDC" w:rsidRPr="00852D61" w:rsidRDefault="00B27DDC" w:rsidP="00B27DDC">
      <w:pPr>
        <w:autoSpaceDE w:val="0"/>
        <w:autoSpaceDN w:val="0"/>
        <w:adjustRightInd w:val="0"/>
        <w:spacing w:line="0" w:lineRule="atLeast"/>
        <w:jc w:val="left"/>
        <w:rPr>
          <w:rFonts w:ascii="HG丸ｺﾞｼｯｸM-PRO" w:eastAsia="HG丸ｺﾞｼｯｸM-PRO" w:hAnsi="メイリオ" w:cs="メイリオ"/>
          <w:kern w:val="0"/>
          <w:sz w:val="16"/>
          <w:szCs w:val="16"/>
        </w:rPr>
      </w:pPr>
    </w:p>
    <w:p w:rsidR="00B27DDC" w:rsidRPr="00852D61" w:rsidRDefault="00B27DDC" w:rsidP="00B27DDC">
      <w:pPr>
        <w:autoSpaceDE w:val="0"/>
        <w:autoSpaceDN w:val="0"/>
        <w:adjustRightInd w:val="0"/>
        <w:spacing w:line="0" w:lineRule="atLeast"/>
        <w:jc w:val="left"/>
        <w:rPr>
          <w:rFonts w:ascii="HG丸ｺﾞｼｯｸM-PRO" w:eastAsia="HG丸ｺﾞｼｯｸM-PRO" w:hAnsi="メイリオ" w:cs="メイリオ"/>
          <w:kern w:val="0"/>
          <w:sz w:val="16"/>
          <w:szCs w:val="16"/>
        </w:rPr>
      </w:pPr>
    </w:p>
    <w:p w:rsidR="00B27DDC" w:rsidRDefault="00B27DDC" w:rsidP="00B27DDC">
      <w:pPr>
        <w:autoSpaceDE w:val="0"/>
        <w:autoSpaceDN w:val="0"/>
        <w:adjustRightInd w:val="0"/>
        <w:spacing w:line="0" w:lineRule="atLeast"/>
        <w:ind w:firstLineChars="100" w:firstLine="320"/>
        <w:jc w:val="left"/>
        <w:rPr>
          <w:rFonts w:ascii="HG丸ｺﾞｼｯｸM-PRO" w:eastAsia="HG丸ｺﾞｼｯｸM-PRO" w:hAnsi="メイリオ" w:cs="メイリオ"/>
          <w:kern w:val="0"/>
          <w:sz w:val="32"/>
          <w:szCs w:val="32"/>
        </w:rPr>
      </w:pPr>
      <w:r w:rsidRPr="00930C03">
        <w:rPr>
          <w:rFonts w:ascii="HG丸ｺﾞｼｯｸM-PRO" w:eastAsia="HG丸ｺﾞｼｯｸM-PRO" w:hAnsi="メイリオ" w:cs="メイリオ" w:hint="eastAsia"/>
          <w:kern w:val="0"/>
          <w:sz w:val="32"/>
          <w:szCs w:val="32"/>
        </w:rPr>
        <w:t>当院は、災害等に備</w:t>
      </w:r>
      <w:r>
        <w:rPr>
          <w:rFonts w:ascii="HG丸ｺﾞｼｯｸM-PRO" w:eastAsia="HG丸ｺﾞｼｯｸM-PRO" w:hAnsi="メイリオ" w:cs="メイリオ" w:hint="eastAsia"/>
          <w:kern w:val="0"/>
          <w:sz w:val="32"/>
          <w:szCs w:val="32"/>
        </w:rPr>
        <w:t>え、患者さんの大切な診療情報を安全対策がされた外部のデータセンターに</w:t>
      </w:r>
      <w:r w:rsidRPr="00930C03">
        <w:rPr>
          <w:rFonts w:ascii="HG丸ｺﾞｼｯｸM-PRO" w:eastAsia="HG丸ｺﾞｼｯｸM-PRO" w:hAnsi="メイリオ" w:cs="メイリオ" w:hint="eastAsia"/>
          <w:kern w:val="0"/>
          <w:sz w:val="32"/>
          <w:szCs w:val="32"/>
        </w:rPr>
        <w:t>保管しております。</w:t>
      </w:r>
    </w:p>
    <w:p w:rsidR="00B27DDC" w:rsidRDefault="00B27DDC" w:rsidP="00B27DDC">
      <w:pPr>
        <w:autoSpaceDE w:val="0"/>
        <w:autoSpaceDN w:val="0"/>
        <w:adjustRightInd w:val="0"/>
        <w:spacing w:line="0" w:lineRule="atLeast"/>
        <w:ind w:firstLineChars="100" w:firstLine="320"/>
        <w:jc w:val="left"/>
        <w:rPr>
          <w:rFonts w:ascii="HG丸ｺﾞｼｯｸM-PRO" w:eastAsia="HG丸ｺﾞｼｯｸM-PRO" w:hAnsi="メイリオ" w:cs="メイリオ"/>
          <w:kern w:val="0"/>
          <w:sz w:val="32"/>
          <w:szCs w:val="32"/>
        </w:rPr>
      </w:pPr>
      <w:r>
        <w:rPr>
          <w:rFonts w:ascii="HG丸ｺﾞｼｯｸM-PRO" w:eastAsia="HG丸ｺﾞｼｯｸM-PRO" w:hAnsi="メイリオ" w:cs="メイリオ" w:hint="eastAsia"/>
          <w:kern w:val="0"/>
          <w:sz w:val="32"/>
          <w:szCs w:val="32"/>
        </w:rPr>
        <w:t>（血液検査などの検体検査情報のある患者さんのみ）</w:t>
      </w:r>
    </w:p>
    <w:p w:rsidR="00B27DDC" w:rsidRPr="00B12B86" w:rsidRDefault="00B27DDC" w:rsidP="00B27DDC">
      <w:pPr>
        <w:autoSpaceDE w:val="0"/>
        <w:autoSpaceDN w:val="0"/>
        <w:adjustRightInd w:val="0"/>
        <w:spacing w:line="0" w:lineRule="atLeast"/>
        <w:ind w:firstLineChars="100" w:firstLine="320"/>
        <w:jc w:val="left"/>
        <w:rPr>
          <w:rFonts w:ascii="HG丸ｺﾞｼｯｸM-PRO" w:eastAsia="HG丸ｺﾞｼｯｸM-PRO" w:hAnsi="メイリオ" w:cs="メイリオ"/>
          <w:kern w:val="0"/>
          <w:sz w:val="32"/>
          <w:szCs w:val="32"/>
        </w:rPr>
      </w:pPr>
    </w:p>
    <w:p w:rsidR="00B27DDC" w:rsidRPr="0027393E" w:rsidRDefault="00B27DDC" w:rsidP="00B27DDC">
      <w:pPr>
        <w:autoSpaceDE w:val="0"/>
        <w:autoSpaceDN w:val="0"/>
        <w:adjustRightInd w:val="0"/>
        <w:spacing w:line="0" w:lineRule="atLeast"/>
        <w:ind w:firstLineChars="100" w:firstLine="320"/>
        <w:jc w:val="left"/>
        <w:rPr>
          <w:rFonts w:ascii="HG丸ｺﾞｼｯｸM-PRO" w:eastAsia="HG丸ｺﾞｼｯｸM-PRO" w:hAnsi="メイリオ" w:cs="メイリオ"/>
          <w:kern w:val="0"/>
          <w:sz w:val="32"/>
          <w:szCs w:val="32"/>
        </w:rPr>
      </w:pPr>
      <w:r w:rsidRPr="0027393E">
        <w:rPr>
          <w:rFonts w:ascii="HG丸ｺﾞｼｯｸM-PRO" w:eastAsia="HG丸ｺﾞｼｯｸM-PRO" w:hAnsi="メイリオ" w:cs="メイリオ" w:hint="eastAsia"/>
          <w:kern w:val="0"/>
          <w:sz w:val="32"/>
          <w:szCs w:val="32"/>
        </w:rPr>
        <w:t>災害時</w:t>
      </w:r>
      <w:r>
        <w:rPr>
          <w:rFonts w:ascii="HG丸ｺﾞｼｯｸM-PRO" w:eastAsia="HG丸ｺﾞｼｯｸM-PRO" w:hAnsi="メイリオ" w:cs="メイリオ" w:hint="eastAsia"/>
          <w:kern w:val="0"/>
          <w:sz w:val="32"/>
          <w:szCs w:val="32"/>
        </w:rPr>
        <w:t>以外にも、治療に必要な場合</w:t>
      </w:r>
      <w:r w:rsidRPr="0027393E">
        <w:rPr>
          <w:rFonts w:ascii="HG丸ｺﾞｼｯｸM-PRO" w:eastAsia="HG丸ｺﾞｼｯｸM-PRO" w:hAnsi="メイリオ" w:cs="メイリオ" w:hint="eastAsia"/>
          <w:kern w:val="0"/>
          <w:sz w:val="32"/>
          <w:szCs w:val="32"/>
        </w:rPr>
        <w:t>は</w:t>
      </w:r>
      <w:r>
        <w:rPr>
          <w:rFonts w:ascii="HG丸ｺﾞｼｯｸM-PRO" w:eastAsia="HG丸ｺﾞｼｯｸM-PRO" w:hAnsi="メイリオ" w:cs="メイリオ" w:hint="eastAsia"/>
          <w:kern w:val="0"/>
          <w:sz w:val="32"/>
          <w:szCs w:val="32"/>
        </w:rPr>
        <w:t>、患者さんから同意をいただいた上で、青洲リンク参加医療機関で患者さんの診療情報を相互に参照し診療に使用することとしています。</w:t>
      </w:r>
    </w:p>
    <w:p w:rsidR="00B27DDC" w:rsidRPr="00B12B86" w:rsidRDefault="00B27DDC" w:rsidP="00B27DDC">
      <w:pPr>
        <w:autoSpaceDE w:val="0"/>
        <w:autoSpaceDN w:val="0"/>
        <w:adjustRightInd w:val="0"/>
        <w:spacing w:line="0" w:lineRule="atLeast"/>
        <w:jc w:val="left"/>
        <w:rPr>
          <w:rFonts w:ascii="HG丸ｺﾞｼｯｸM-PRO" w:eastAsia="HG丸ｺﾞｼｯｸM-PRO" w:hAnsi="メイリオ" w:cs="メイリオ"/>
          <w:kern w:val="0"/>
          <w:sz w:val="32"/>
          <w:szCs w:val="32"/>
        </w:rPr>
      </w:pPr>
    </w:p>
    <w:p w:rsidR="00B27DDC" w:rsidRPr="0027393E" w:rsidRDefault="00B27DDC" w:rsidP="00B27DDC">
      <w:pPr>
        <w:autoSpaceDE w:val="0"/>
        <w:autoSpaceDN w:val="0"/>
        <w:adjustRightInd w:val="0"/>
        <w:spacing w:line="0" w:lineRule="atLeast"/>
        <w:jc w:val="left"/>
        <w:rPr>
          <w:rFonts w:ascii="HG丸ｺﾞｼｯｸM-PRO" w:eastAsia="HG丸ｺﾞｼｯｸM-PRO" w:hAnsi="メイリオ" w:cs="メイリオ"/>
          <w:kern w:val="0"/>
          <w:sz w:val="32"/>
          <w:szCs w:val="32"/>
        </w:rPr>
      </w:pPr>
      <w:r w:rsidRPr="0027393E">
        <w:rPr>
          <w:rFonts w:ascii="HG丸ｺﾞｼｯｸM-PRO" w:eastAsia="HG丸ｺﾞｼｯｸM-PRO" w:hAnsi="メイリオ" w:cs="メイリオ" w:hint="eastAsia"/>
          <w:kern w:val="0"/>
          <w:sz w:val="32"/>
          <w:szCs w:val="32"/>
        </w:rPr>
        <w:t xml:space="preserve">　</w:t>
      </w:r>
      <w:r>
        <w:rPr>
          <w:rFonts w:ascii="HG丸ｺﾞｼｯｸM-PRO" w:eastAsia="HG丸ｺﾞｼｯｸM-PRO" w:hAnsi="メイリオ" w:cs="メイリオ" w:hint="eastAsia"/>
          <w:kern w:val="0"/>
          <w:sz w:val="32"/>
          <w:szCs w:val="32"/>
        </w:rPr>
        <w:t>診療情報の保管を希望されない場合は、下記問合せ先までご連絡ください。患者さんの要望により、いつでも保管を取りやめたり、あらためて保管を行ったりすることができます。</w:t>
      </w:r>
    </w:p>
    <w:p w:rsidR="00B27DDC" w:rsidRPr="0027393E" w:rsidRDefault="00B27DDC" w:rsidP="00B27DDC">
      <w:pPr>
        <w:autoSpaceDE w:val="0"/>
        <w:autoSpaceDN w:val="0"/>
        <w:adjustRightInd w:val="0"/>
        <w:spacing w:line="0" w:lineRule="atLeast"/>
        <w:jc w:val="left"/>
        <w:rPr>
          <w:rFonts w:ascii="HG丸ｺﾞｼｯｸM-PRO" w:eastAsia="HG丸ｺﾞｼｯｸM-PRO" w:hAnsi="メイリオ" w:cs="メイリオ"/>
          <w:kern w:val="0"/>
          <w:sz w:val="32"/>
          <w:szCs w:val="32"/>
        </w:rPr>
      </w:pPr>
    </w:p>
    <w:p w:rsidR="00B27DDC" w:rsidRPr="0027393E" w:rsidRDefault="00B27DDC" w:rsidP="00B27DDC">
      <w:pPr>
        <w:autoSpaceDE w:val="0"/>
        <w:autoSpaceDN w:val="0"/>
        <w:adjustRightInd w:val="0"/>
        <w:spacing w:line="0" w:lineRule="atLeast"/>
        <w:jc w:val="left"/>
        <w:rPr>
          <w:rFonts w:ascii="HG丸ｺﾞｼｯｸM-PRO" w:eastAsia="HG丸ｺﾞｼｯｸM-PRO" w:hAnsi="メイリオ" w:cs="メイリオ"/>
          <w:kern w:val="0"/>
          <w:sz w:val="32"/>
          <w:szCs w:val="32"/>
        </w:rPr>
      </w:pPr>
      <w:r w:rsidRPr="0027393E">
        <w:rPr>
          <w:rFonts w:ascii="HG丸ｺﾞｼｯｸM-PRO" w:eastAsia="HG丸ｺﾞｼｯｸM-PRO" w:hAnsi="メイリオ" w:cs="メイリオ" w:hint="eastAsia"/>
          <w:kern w:val="0"/>
          <w:sz w:val="32"/>
          <w:szCs w:val="32"/>
        </w:rPr>
        <w:t xml:space="preserve">　なお、青洲リンクについて患者さんが負担する手数料は無料です。</w:t>
      </w:r>
    </w:p>
    <w:p w:rsidR="00B27DDC" w:rsidRPr="00930C03" w:rsidRDefault="00B27DDC" w:rsidP="00B27DDC">
      <w:pPr>
        <w:autoSpaceDE w:val="0"/>
        <w:autoSpaceDN w:val="0"/>
        <w:adjustRightInd w:val="0"/>
        <w:spacing w:line="0" w:lineRule="atLeast"/>
        <w:jc w:val="left"/>
        <w:rPr>
          <w:rFonts w:ascii="HG丸ｺﾞｼｯｸM-PRO" w:eastAsia="HG丸ｺﾞｼｯｸM-PRO" w:hAnsi="メイリオ" w:cs="メイリオ"/>
          <w:color w:val="FF0000"/>
          <w:kern w:val="0"/>
          <w:sz w:val="32"/>
          <w:szCs w:val="32"/>
        </w:rPr>
      </w:pPr>
    </w:p>
    <w:p w:rsidR="00B27DDC" w:rsidRPr="00930C03" w:rsidRDefault="00B27DDC" w:rsidP="00B27DDC">
      <w:pPr>
        <w:autoSpaceDE w:val="0"/>
        <w:autoSpaceDN w:val="0"/>
        <w:adjustRightInd w:val="0"/>
        <w:spacing w:line="0" w:lineRule="atLeast"/>
        <w:ind w:firstLineChars="100" w:firstLine="320"/>
        <w:jc w:val="left"/>
        <w:rPr>
          <w:rFonts w:ascii="HG丸ｺﾞｼｯｸM-PRO" w:eastAsia="HG丸ｺﾞｼｯｸM-PRO" w:hAnsi="メイリオ" w:cs="メイリオ"/>
          <w:kern w:val="0"/>
          <w:sz w:val="32"/>
          <w:szCs w:val="32"/>
        </w:rPr>
      </w:pPr>
      <w:r w:rsidRPr="00930C03">
        <w:rPr>
          <w:rFonts w:ascii="HG丸ｺﾞｼｯｸM-PRO" w:eastAsia="HG丸ｺﾞｼｯｸM-PRO" w:hAnsi="メイリオ" w:cs="メイリオ" w:hint="eastAsia"/>
          <w:kern w:val="0"/>
          <w:sz w:val="32"/>
          <w:szCs w:val="32"/>
        </w:rPr>
        <w:t>ご理解とご協力のほど、よろしくお願いいたします。</w:t>
      </w:r>
    </w:p>
    <w:p w:rsidR="00930C03" w:rsidRPr="00B27DDC" w:rsidRDefault="00930C03">
      <w:pPr>
        <w:rPr>
          <w:rFonts w:ascii="HG丸ｺﾞｼｯｸM-PRO" w:eastAsia="HG丸ｺﾞｼｯｸM-PRO" w:hAnsi="メイリオ" w:cs="メイリオ"/>
          <w:kern w:val="0"/>
          <w:sz w:val="32"/>
          <w:szCs w:val="32"/>
        </w:rPr>
      </w:pPr>
    </w:p>
    <w:p w:rsidR="00734C8A" w:rsidRDefault="00734C8A" w:rsidP="00852D61">
      <w:pPr>
        <w:jc w:val="right"/>
        <w:rPr>
          <w:rFonts w:ascii="HG丸ｺﾞｼｯｸM-PRO" w:eastAsia="HG丸ｺﾞｼｯｸM-PRO" w:hAnsi="メイリオ" w:cs="メイリオ"/>
          <w:kern w:val="0"/>
          <w:sz w:val="32"/>
          <w:szCs w:val="32"/>
        </w:rPr>
      </w:pPr>
      <w:r>
        <w:rPr>
          <w:rFonts w:ascii="HG丸ｺﾞｼｯｸM-PRO" w:eastAsia="HG丸ｺﾞｼｯｸM-PRO" w:hAnsi="メイリオ" w:cs="メイリオ" w:hint="eastAsia"/>
          <w:kern w:val="0"/>
          <w:sz w:val="32"/>
          <w:szCs w:val="32"/>
        </w:rPr>
        <w:t>（医療機関の長の役職名）</w:t>
      </w:r>
    </w:p>
    <w:p w:rsidR="00852D61" w:rsidRDefault="004F6315" w:rsidP="00734C8A">
      <w:pPr>
        <w:jc w:val="right"/>
        <w:rPr>
          <w:rFonts w:ascii="HG丸ｺﾞｼｯｸM-PRO" w:eastAsia="HG丸ｺﾞｼｯｸM-PRO" w:hAnsi="メイリオ" w:cs="メイリオ"/>
          <w:kern w:val="0"/>
          <w:sz w:val="32"/>
          <w:szCs w:val="32"/>
        </w:rPr>
      </w:pPr>
      <w:r>
        <w:rPr>
          <w:rFonts w:ascii="HG丸ｺﾞｼｯｸM-PRO" w:eastAsia="HG丸ｺﾞｼｯｸM-PRO" w:hAnsi="メイリオ" w:cs="メイリオ" w:hint="eastAsia"/>
          <w:kern w:val="0"/>
          <w:sz w:val="32"/>
          <w:szCs w:val="32"/>
        </w:rPr>
        <w:t>例）</w:t>
      </w:r>
      <w:r w:rsidR="00734C8A">
        <w:rPr>
          <w:rFonts w:ascii="HG丸ｺﾞｼｯｸM-PRO" w:eastAsia="HG丸ｺﾞｼｯｸM-PRO" w:hAnsi="メイリオ" w:cs="メイリオ" w:hint="eastAsia"/>
          <w:kern w:val="0"/>
          <w:sz w:val="32"/>
          <w:szCs w:val="32"/>
        </w:rPr>
        <w:t>院</w:t>
      </w:r>
      <w:r w:rsidR="00852D61" w:rsidRPr="00930C03">
        <w:rPr>
          <w:rFonts w:ascii="HG丸ｺﾞｼｯｸM-PRO" w:eastAsia="HG丸ｺﾞｼｯｸM-PRO" w:hAnsi="メイリオ" w:cs="メイリオ" w:hint="eastAsia"/>
          <w:kern w:val="0"/>
          <w:sz w:val="32"/>
          <w:szCs w:val="32"/>
        </w:rPr>
        <w:t>長</w:t>
      </w:r>
    </w:p>
    <w:p w:rsidR="00734C8A" w:rsidRPr="00930C03" w:rsidRDefault="00734C8A" w:rsidP="00734C8A">
      <w:pPr>
        <w:jc w:val="right"/>
        <w:rPr>
          <w:rFonts w:ascii="HG丸ｺﾞｼｯｸM-PRO" w:eastAsia="HG丸ｺﾞｼｯｸM-PRO" w:hAnsi="メイリオ" w:cs="メイリオ"/>
          <w:kern w:val="0"/>
          <w:sz w:val="32"/>
          <w:szCs w:val="32"/>
        </w:rPr>
      </w:pPr>
    </w:p>
    <w:p w:rsidR="00852D61" w:rsidRPr="00930C03" w:rsidRDefault="00061A12" w:rsidP="00734C8A">
      <w:pPr>
        <w:spacing w:line="500" w:lineRule="exact"/>
        <w:jc w:val="right"/>
        <w:rPr>
          <w:rFonts w:ascii="HG丸ｺﾞｼｯｸM-PRO" w:eastAsia="HG丸ｺﾞｼｯｸM-PRO" w:hAnsi="メイリオ" w:cs="メイリオ"/>
          <w:kern w:val="0"/>
          <w:sz w:val="32"/>
          <w:szCs w:val="32"/>
        </w:rPr>
      </w:pPr>
      <w:r w:rsidRPr="00930C03">
        <w:rPr>
          <w:rFonts w:ascii="HG丸ｺﾞｼｯｸM-PRO" w:eastAsia="HG丸ｺﾞｼｯｸM-PRO" w:hAnsi="メイリオ" w:cs="メイリオ" w:hint="eastAsia"/>
          <w:kern w:val="0"/>
          <w:sz w:val="32"/>
          <w:szCs w:val="32"/>
        </w:rPr>
        <w:t>青洲リンクに関する問合</w:t>
      </w:r>
      <w:r w:rsidR="00852D61" w:rsidRPr="00930C03">
        <w:rPr>
          <w:rFonts w:ascii="HG丸ｺﾞｼｯｸM-PRO" w:eastAsia="HG丸ｺﾞｼｯｸM-PRO" w:hAnsi="メイリオ" w:cs="メイリオ" w:hint="eastAsia"/>
          <w:kern w:val="0"/>
          <w:sz w:val="32"/>
          <w:szCs w:val="32"/>
        </w:rPr>
        <w:t>せ先</w:t>
      </w:r>
    </w:p>
    <w:p w:rsidR="004B023C" w:rsidRDefault="00734C8A" w:rsidP="00061A12">
      <w:pPr>
        <w:spacing w:line="500" w:lineRule="exact"/>
        <w:jc w:val="right"/>
        <w:rPr>
          <w:rFonts w:ascii="HG丸ｺﾞｼｯｸM-PRO" w:eastAsia="HG丸ｺﾞｼｯｸM-PRO" w:hAnsi="メイリオ" w:cs="メイリオ"/>
          <w:kern w:val="0"/>
          <w:sz w:val="32"/>
          <w:szCs w:val="32"/>
        </w:rPr>
      </w:pPr>
      <w:r>
        <w:rPr>
          <w:rFonts w:ascii="HG丸ｺﾞｼｯｸM-PRO" w:eastAsia="HG丸ｺﾞｼｯｸM-PRO" w:hAnsi="メイリオ" w:cs="メイリオ" w:hint="eastAsia"/>
          <w:kern w:val="0"/>
          <w:sz w:val="32"/>
          <w:szCs w:val="32"/>
        </w:rPr>
        <w:t>（各医療機関様で記載して下さい）</w:t>
      </w:r>
    </w:p>
    <w:p w:rsidR="00734C8A" w:rsidRPr="00734C8A" w:rsidRDefault="00734C8A" w:rsidP="00734C8A">
      <w:pPr>
        <w:spacing w:line="500" w:lineRule="exact"/>
        <w:jc w:val="right"/>
        <w:rPr>
          <w:rFonts w:ascii="HG丸ｺﾞｼｯｸM-PRO" w:eastAsia="HG丸ｺﾞｼｯｸM-PRO" w:hAnsi="メイリオ" w:cs="メイリオ"/>
          <w:kern w:val="0"/>
          <w:sz w:val="32"/>
          <w:szCs w:val="32"/>
        </w:rPr>
      </w:pPr>
      <w:r>
        <w:rPr>
          <w:rFonts w:ascii="HG丸ｺﾞｼｯｸM-PRO" w:eastAsia="HG丸ｺﾞｼｯｸM-PRO" w:hAnsi="メイリオ" w:cs="メイリオ" w:hint="eastAsia"/>
          <w:kern w:val="0"/>
          <w:sz w:val="32"/>
          <w:szCs w:val="32"/>
        </w:rPr>
        <w:t>例）</w:t>
      </w:r>
      <w:r w:rsidR="004F6315">
        <w:rPr>
          <w:rFonts w:ascii="HG丸ｺﾞｼｯｸM-PRO" w:eastAsia="HG丸ｺﾞｼｯｸM-PRO" w:hAnsi="メイリオ" w:cs="メイリオ" w:hint="eastAsia"/>
          <w:kern w:val="0"/>
          <w:sz w:val="32"/>
          <w:szCs w:val="32"/>
        </w:rPr>
        <w:t>○○医院</w:t>
      </w:r>
      <w:r w:rsidRPr="00734C8A">
        <w:rPr>
          <w:rFonts w:ascii="HG丸ｺﾞｼｯｸM-PRO" w:eastAsia="HG丸ｺﾞｼｯｸM-PRO" w:hAnsi="メイリオ" w:cs="メイリオ" w:hint="eastAsia"/>
          <w:kern w:val="0"/>
          <w:sz w:val="32"/>
          <w:szCs w:val="32"/>
        </w:rPr>
        <w:t xml:space="preserve">　</w:t>
      </w:r>
      <w:r w:rsidR="004F6315">
        <w:rPr>
          <w:rFonts w:ascii="HG丸ｺﾞｼｯｸM-PRO" w:eastAsia="HG丸ｺﾞｼｯｸM-PRO" w:hAnsi="メイリオ" w:cs="メイリオ" w:hint="eastAsia"/>
          <w:kern w:val="0"/>
          <w:sz w:val="32"/>
          <w:szCs w:val="32"/>
        </w:rPr>
        <w:t>○○○-○○○-○○○○</w:t>
      </w:r>
    </w:p>
    <w:p w:rsidR="00734C8A" w:rsidRPr="00930C03" w:rsidRDefault="00734C8A" w:rsidP="00734C8A">
      <w:pPr>
        <w:spacing w:line="500" w:lineRule="exact"/>
        <w:jc w:val="right"/>
        <w:rPr>
          <w:rFonts w:ascii="HG丸ｺﾞｼｯｸM-PRO" w:eastAsia="HG丸ｺﾞｼｯｸM-PRO" w:hAnsi="メイリオ" w:cs="メイリオ"/>
          <w:kern w:val="0"/>
          <w:sz w:val="32"/>
          <w:szCs w:val="32"/>
        </w:rPr>
      </w:pPr>
    </w:p>
    <w:sectPr w:rsidR="00734C8A" w:rsidRPr="00930C03" w:rsidSect="00B540EA">
      <w:pgSz w:w="11907" w:h="16839" w:code="9"/>
      <w:pgMar w:top="340" w:right="720" w:bottom="28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D61"/>
    <w:rsid w:val="000128EE"/>
    <w:rsid w:val="00061A12"/>
    <w:rsid w:val="0007346D"/>
    <w:rsid w:val="000B1DA7"/>
    <w:rsid w:val="000E7166"/>
    <w:rsid w:val="00132958"/>
    <w:rsid w:val="0014164E"/>
    <w:rsid w:val="00163D50"/>
    <w:rsid w:val="0017769C"/>
    <w:rsid w:val="00192E83"/>
    <w:rsid w:val="001D0687"/>
    <w:rsid w:val="001E3451"/>
    <w:rsid w:val="00232A04"/>
    <w:rsid w:val="0027393E"/>
    <w:rsid w:val="00274C85"/>
    <w:rsid w:val="003010FE"/>
    <w:rsid w:val="00320CFD"/>
    <w:rsid w:val="0032641A"/>
    <w:rsid w:val="004175B6"/>
    <w:rsid w:val="00470DE6"/>
    <w:rsid w:val="00495C69"/>
    <w:rsid w:val="004B023C"/>
    <w:rsid w:val="004F6315"/>
    <w:rsid w:val="00576592"/>
    <w:rsid w:val="005B08F4"/>
    <w:rsid w:val="00601ADB"/>
    <w:rsid w:val="006100A8"/>
    <w:rsid w:val="00613394"/>
    <w:rsid w:val="00621289"/>
    <w:rsid w:val="006C06B2"/>
    <w:rsid w:val="006F2A68"/>
    <w:rsid w:val="00734C8A"/>
    <w:rsid w:val="00760B76"/>
    <w:rsid w:val="00792B1A"/>
    <w:rsid w:val="00793BBA"/>
    <w:rsid w:val="007941BD"/>
    <w:rsid w:val="007A507A"/>
    <w:rsid w:val="007F4523"/>
    <w:rsid w:val="00805B30"/>
    <w:rsid w:val="00852D61"/>
    <w:rsid w:val="00866CE3"/>
    <w:rsid w:val="00897F5E"/>
    <w:rsid w:val="00930C03"/>
    <w:rsid w:val="009B535F"/>
    <w:rsid w:val="009C3FC8"/>
    <w:rsid w:val="009F5417"/>
    <w:rsid w:val="00A3751C"/>
    <w:rsid w:val="00A43F9F"/>
    <w:rsid w:val="00A71DB7"/>
    <w:rsid w:val="00A776FE"/>
    <w:rsid w:val="00A93302"/>
    <w:rsid w:val="00A93833"/>
    <w:rsid w:val="00B12B86"/>
    <w:rsid w:val="00B27DDC"/>
    <w:rsid w:val="00B540EA"/>
    <w:rsid w:val="00B75538"/>
    <w:rsid w:val="00B76E34"/>
    <w:rsid w:val="00B9379F"/>
    <w:rsid w:val="00BB3091"/>
    <w:rsid w:val="00C20BA1"/>
    <w:rsid w:val="00C34B6A"/>
    <w:rsid w:val="00C35D72"/>
    <w:rsid w:val="00C97FCB"/>
    <w:rsid w:val="00D62AED"/>
    <w:rsid w:val="00D651BD"/>
    <w:rsid w:val="00D91FE8"/>
    <w:rsid w:val="00DC2F94"/>
    <w:rsid w:val="00DD16ED"/>
    <w:rsid w:val="00F033FC"/>
    <w:rsid w:val="00F837D7"/>
    <w:rsid w:val="00F94A00"/>
    <w:rsid w:val="00FA04A7"/>
    <w:rsid w:val="00FA2E45"/>
    <w:rsid w:val="00FA58A6"/>
    <w:rsid w:val="00FD3BA7"/>
    <w:rsid w:val="00FD5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8AB009-C748-45C2-A52F-33724A3D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2B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2B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keiji-kentai20180622</dc:title>
  <dc:subject/>
  <dc:creator>青洲リンク</dc:creator>
  <cp:keywords/>
  <dc:description>検体検査のみ_利用目的込・災害時・平時利用の為の保管オプトアウト込</dc:description>
  <cp:lastModifiedBy>ishikawa</cp:lastModifiedBy>
  <cp:revision>17</cp:revision>
  <cp:lastPrinted>2017-09-26T07:49:00Z</cp:lastPrinted>
  <dcterms:created xsi:type="dcterms:W3CDTF">2017-07-31T06:43:00Z</dcterms:created>
  <dcterms:modified xsi:type="dcterms:W3CDTF">2021-01-27T05:32:00Z</dcterms:modified>
</cp:coreProperties>
</file>